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1E046C" w14:textId="4772F8E6" w:rsidR="00E15BEF" w:rsidRPr="00E15BEF" w:rsidRDefault="00E15BEF" w:rsidP="00E15BEF">
      <w:pPr>
        <w:pStyle w:val="3"/>
        <w:jc w:val="center"/>
        <w:rPr>
          <w:rFonts w:ascii="Montserrat" w:eastAsiaTheme="minorHAnsi" w:hAnsi="Montserrat" w:cstheme="minorBidi"/>
          <w:b/>
          <w:bCs/>
          <w:lang w:eastAsia="en-US"/>
        </w:rPr>
      </w:pPr>
      <w:r w:rsidRPr="00E15BEF">
        <w:rPr>
          <w:rFonts w:ascii="Montserrat" w:eastAsiaTheme="minorHAnsi" w:hAnsi="Montserrat" w:cstheme="minorBidi"/>
          <w:b/>
          <w:bCs/>
          <w:lang w:eastAsia="en-US"/>
        </w:rPr>
        <w:t>СОГЛАСИЕ НА ОБРАБОТКУ ПЕРСОНАЛЬНЫХ ДАННЫХ</w:t>
      </w:r>
    </w:p>
    <w:p w14:paraId="738D9F91" w14:textId="77BEDBB8" w:rsidR="00E15BEF" w:rsidRPr="000B56AA" w:rsidRDefault="00E15BEF" w:rsidP="000B56AA">
      <w:pPr>
        <w:spacing w:after="60"/>
        <w:ind w:firstLine="314"/>
        <w:jc w:val="both"/>
        <w:rPr>
          <w:rFonts w:ascii="Montserrat" w:hAnsi="Montserrat"/>
          <w:sz w:val="16"/>
          <w:szCs w:val="16"/>
        </w:rPr>
      </w:pPr>
      <w:r w:rsidRPr="00E15BEF">
        <w:rPr>
          <w:rFonts w:ascii="Montserrat" w:hAnsi="Montserrat"/>
          <w:sz w:val="16"/>
          <w:szCs w:val="16"/>
        </w:rPr>
        <w:t>Я, действуя осознанно, свободно, своей волей и в своем интересе</w:t>
      </w:r>
      <w:r w:rsidR="00073137">
        <w:rPr>
          <w:rFonts w:ascii="Montserrat" w:hAnsi="Montserrat"/>
          <w:sz w:val="16"/>
          <w:szCs w:val="16"/>
        </w:rPr>
        <w:t>,</w:t>
      </w:r>
      <w:r w:rsidRPr="00E15BEF">
        <w:rPr>
          <w:rFonts w:ascii="Montserrat" w:hAnsi="Montserrat"/>
          <w:sz w:val="16"/>
          <w:szCs w:val="16"/>
        </w:rPr>
        <w:t xml:space="preserve"> предоставля</w:t>
      </w:r>
      <w:r w:rsidR="00073137">
        <w:rPr>
          <w:rFonts w:ascii="Montserrat" w:hAnsi="Montserrat"/>
          <w:sz w:val="16"/>
          <w:szCs w:val="16"/>
        </w:rPr>
        <w:t>ю</w:t>
      </w:r>
      <w:r w:rsidRPr="00E15BEF">
        <w:rPr>
          <w:rFonts w:ascii="Montserrat" w:hAnsi="Montserrat"/>
          <w:sz w:val="16"/>
          <w:szCs w:val="16"/>
        </w:rPr>
        <w:t xml:space="preserve"> согласие ООО «РБ Страхование Жизни», юридический адрес – 127015, г. Москва, ул. Вятская, д. 27, стр. 15 (далее – Страховщик) по нижеуказанным вопросам:</w:t>
      </w:r>
    </w:p>
    <w:tbl>
      <w:tblPr>
        <w:tblStyle w:val="a7"/>
        <w:tblW w:w="10201" w:type="dxa"/>
        <w:tblLook w:val="04A0" w:firstRow="1" w:lastRow="0" w:firstColumn="1" w:lastColumn="0" w:noHBand="0" w:noVBand="1"/>
      </w:tblPr>
      <w:tblGrid>
        <w:gridCol w:w="283"/>
        <w:gridCol w:w="9918"/>
      </w:tblGrid>
      <w:tr w:rsidR="000B56AA" w:rsidRPr="00BF3C28" w14:paraId="53D3994C" w14:textId="77777777" w:rsidTr="009B2AB8">
        <w:tc>
          <w:tcPr>
            <w:tcW w:w="283" w:type="dxa"/>
          </w:tcPr>
          <w:p w14:paraId="1D7B8B4F" w14:textId="77777777" w:rsidR="000B56AA" w:rsidRPr="00BF3C28" w:rsidRDefault="000B56AA" w:rsidP="000B56AA">
            <w:pPr>
              <w:numPr>
                <w:ilvl w:val="0"/>
                <w:numId w:val="15"/>
              </w:numPr>
              <w:spacing w:after="200" w:line="276" w:lineRule="auto"/>
              <w:ind w:left="0" w:firstLine="0"/>
              <w:contextualSpacing/>
              <w:jc w:val="center"/>
              <w:rPr>
                <w:rFonts w:ascii="Arial" w:hAnsi="Arial" w:cs="Arial"/>
                <w:b/>
                <w:color w:val="000000" w:themeColor="text1"/>
                <w:sz w:val="16"/>
                <w:szCs w:val="16"/>
              </w:rPr>
            </w:pPr>
          </w:p>
        </w:tc>
        <w:tc>
          <w:tcPr>
            <w:tcW w:w="9918" w:type="dxa"/>
          </w:tcPr>
          <w:p w14:paraId="279C18B0" w14:textId="77777777" w:rsidR="000B56AA" w:rsidRPr="000B56AA" w:rsidRDefault="000B56AA" w:rsidP="000B56AA">
            <w:pPr>
              <w:pStyle w:val="3"/>
              <w:spacing w:before="60" w:after="0"/>
              <w:rPr>
                <w:rFonts w:ascii="Montserrat" w:eastAsiaTheme="minorHAnsi" w:hAnsi="Montserrat" w:cstheme="minorBidi"/>
                <w:sz w:val="15"/>
                <w:szCs w:val="15"/>
                <w:lang w:eastAsia="en-US"/>
              </w:rPr>
            </w:pPr>
            <w:r w:rsidRPr="000B56AA">
              <w:rPr>
                <w:rFonts w:ascii="Montserrat" w:eastAsiaTheme="minorHAnsi" w:hAnsi="Montserrat" w:cstheme="minorBidi"/>
                <w:sz w:val="15"/>
                <w:szCs w:val="15"/>
                <w:lang w:eastAsia="en-US"/>
              </w:rPr>
              <w:t>Я даю согласие Страховщику на обработку моих персональных данных (далее также ПДн) для следующих целей:</w:t>
            </w:r>
          </w:p>
          <w:p w14:paraId="2A6BDA40" w14:textId="77777777" w:rsidR="000B56AA" w:rsidRPr="000B56AA" w:rsidRDefault="000B56AA" w:rsidP="000B56AA">
            <w:pPr>
              <w:pStyle w:val="3"/>
              <w:numPr>
                <w:ilvl w:val="0"/>
                <w:numId w:val="13"/>
              </w:numPr>
              <w:suppressAutoHyphens w:val="0"/>
              <w:spacing w:after="0"/>
              <w:ind w:left="0" w:firstLine="95"/>
              <w:rPr>
                <w:rFonts w:ascii="Montserrat" w:eastAsiaTheme="minorHAnsi" w:hAnsi="Montserrat" w:cstheme="minorBidi"/>
                <w:sz w:val="15"/>
                <w:szCs w:val="15"/>
                <w:lang w:eastAsia="en-US"/>
              </w:rPr>
            </w:pPr>
            <w:r w:rsidRPr="000B56AA">
              <w:rPr>
                <w:rFonts w:ascii="Montserrat" w:eastAsiaTheme="minorHAnsi" w:hAnsi="Montserrat" w:cstheme="minorBidi"/>
                <w:sz w:val="15"/>
                <w:szCs w:val="15"/>
                <w:lang w:eastAsia="en-US"/>
              </w:rPr>
              <w:t>заключение, исполнение, изменение, продление, прекращение Договора страхования, информирование о состоянии Договора;</w:t>
            </w:r>
          </w:p>
          <w:p w14:paraId="06A09994" w14:textId="77777777" w:rsidR="000B56AA" w:rsidRPr="000B56AA" w:rsidRDefault="000B56AA" w:rsidP="000B56AA">
            <w:pPr>
              <w:pStyle w:val="3"/>
              <w:numPr>
                <w:ilvl w:val="0"/>
                <w:numId w:val="13"/>
              </w:numPr>
              <w:suppressAutoHyphens w:val="0"/>
              <w:spacing w:after="0"/>
              <w:ind w:left="0" w:firstLine="95"/>
              <w:rPr>
                <w:rFonts w:ascii="Montserrat" w:eastAsiaTheme="minorHAnsi" w:hAnsi="Montserrat" w:cstheme="minorBidi"/>
                <w:sz w:val="15"/>
                <w:szCs w:val="15"/>
                <w:lang w:eastAsia="en-US"/>
              </w:rPr>
            </w:pPr>
            <w:r w:rsidRPr="000B56AA">
              <w:rPr>
                <w:rFonts w:ascii="Montserrat" w:eastAsiaTheme="minorHAnsi" w:hAnsi="Montserrat" w:cstheme="minorBidi"/>
                <w:sz w:val="15"/>
                <w:szCs w:val="15"/>
                <w:lang w:eastAsia="en-US"/>
              </w:rPr>
              <w:t>заключение, исполнение, изменение, прекращение сделок между Страховщиком и Обработчиками (как они определены ниже);</w:t>
            </w:r>
          </w:p>
          <w:p w14:paraId="5A306B73" w14:textId="77777777" w:rsidR="000B56AA" w:rsidRPr="000B56AA" w:rsidRDefault="000B56AA" w:rsidP="000B56AA">
            <w:pPr>
              <w:pStyle w:val="3"/>
              <w:numPr>
                <w:ilvl w:val="0"/>
                <w:numId w:val="13"/>
              </w:numPr>
              <w:suppressAutoHyphens w:val="0"/>
              <w:spacing w:after="0"/>
              <w:ind w:left="0" w:firstLine="95"/>
              <w:rPr>
                <w:rFonts w:ascii="Montserrat" w:eastAsiaTheme="minorHAnsi" w:hAnsi="Montserrat" w:cstheme="minorBidi"/>
                <w:sz w:val="15"/>
                <w:szCs w:val="15"/>
                <w:lang w:eastAsia="en-US"/>
              </w:rPr>
            </w:pPr>
            <w:r w:rsidRPr="000B56AA">
              <w:rPr>
                <w:rFonts w:ascii="Montserrat" w:eastAsiaTheme="minorHAnsi" w:hAnsi="Montserrat" w:cstheme="minorBidi"/>
                <w:sz w:val="15"/>
                <w:szCs w:val="15"/>
                <w:lang w:eastAsia="en-US"/>
              </w:rPr>
              <w:t>контроль и оценка качества предоставляемых мне услуг, согласно условиям Договора, по всем вопросам их предоставления.</w:t>
            </w:r>
          </w:p>
          <w:p w14:paraId="0E970CD2" w14:textId="77777777" w:rsidR="000B56AA" w:rsidRPr="000B56AA" w:rsidRDefault="000B56AA" w:rsidP="000B56AA">
            <w:pPr>
              <w:pStyle w:val="3"/>
              <w:spacing w:after="0"/>
              <w:rPr>
                <w:rFonts w:ascii="Montserrat" w:eastAsiaTheme="minorHAnsi" w:hAnsi="Montserrat" w:cstheme="minorBidi"/>
                <w:sz w:val="15"/>
                <w:szCs w:val="15"/>
                <w:lang w:eastAsia="en-US"/>
              </w:rPr>
            </w:pPr>
            <w:r w:rsidRPr="000B56AA">
              <w:rPr>
                <w:rFonts w:ascii="Montserrat" w:eastAsiaTheme="minorHAnsi" w:hAnsi="Montserrat" w:cstheme="minorBidi"/>
                <w:sz w:val="15"/>
                <w:szCs w:val="15"/>
                <w:lang w:eastAsia="en-US"/>
              </w:rPr>
              <w:t>Я также подтверждаю свое ознакомление с иными целями обработки ПДн, содержащимися в Правилах страхования.</w:t>
            </w:r>
          </w:p>
        </w:tc>
      </w:tr>
      <w:tr w:rsidR="000B56AA" w:rsidRPr="00BF3C28" w14:paraId="55AD51F3" w14:textId="77777777" w:rsidTr="009B2AB8">
        <w:tc>
          <w:tcPr>
            <w:tcW w:w="283" w:type="dxa"/>
          </w:tcPr>
          <w:p w14:paraId="77ACDD9C" w14:textId="77777777" w:rsidR="000B56AA" w:rsidRPr="00BF3C28" w:rsidRDefault="000B56AA" w:rsidP="000B56AA">
            <w:pPr>
              <w:numPr>
                <w:ilvl w:val="0"/>
                <w:numId w:val="15"/>
              </w:numPr>
              <w:spacing w:after="200" w:line="276" w:lineRule="auto"/>
              <w:ind w:left="0" w:firstLine="0"/>
              <w:contextualSpacing/>
              <w:jc w:val="center"/>
              <w:rPr>
                <w:rFonts w:ascii="Arial" w:hAnsi="Arial" w:cs="Arial"/>
                <w:b/>
                <w:color w:val="000000" w:themeColor="text1"/>
                <w:sz w:val="16"/>
                <w:szCs w:val="16"/>
              </w:rPr>
            </w:pPr>
          </w:p>
        </w:tc>
        <w:tc>
          <w:tcPr>
            <w:tcW w:w="9918" w:type="dxa"/>
          </w:tcPr>
          <w:p w14:paraId="3DBEA42E" w14:textId="0C5A17BE" w:rsidR="000B56AA" w:rsidRPr="00BF3C28" w:rsidRDefault="000B56AA" w:rsidP="009B2AB8">
            <w:pPr>
              <w:pStyle w:val="3"/>
              <w:spacing w:before="60" w:after="0"/>
              <w:rPr>
                <w:rFonts w:ascii="Arial" w:hAnsi="Arial" w:cs="Arial"/>
              </w:rPr>
            </w:pPr>
            <w:r w:rsidRPr="000B56AA">
              <w:rPr>
                <w:rFonts w:ascii="Montserrat" w:eastAsiaTheme="minorHAnsi" w:hAnsi="Montserrat" w:cstheme="minorBidi"/>
                <w:sz w:val="15"/>
                <w:szCs w:val="15"/>
                <w:lang w:eastAsia="en-US"/>
              </w:rPr>
              <w:t xml:space="preserve">Я даю своё согласие Страховщику поручить обработку моих персональных данных (с учетом того, что применимо) следующим Обработчикам: ООО «РБ Страхование», юридический адрес – 127015, г. Москва, ул. Вятская, д. 27, стр. 15, ООО «ОСГ Рекордз Менеджмент Центр», юридический адрес – 127083, г. Москва, ул. Восьмого Марта д.14, стр.1, ООО «Лучи Здоровье», юридический адрес – 121205, </w:t>
            </w:r>
            <w:proofErr w:type="spellStart"/>
            <w:r w:rsidRPr="000B56AA">
              <w:rPr>
                <w:rFonts w:ascii="Montserrat" w:eastAsiaTheme="minorHAnsi" w:hAnsi="Montserrat" w:cstheme="minorBidi"/>
                <w:sz w:val="15"/>
                <w:szCs w:val="15"/>
                <w:lang w:eastAsia="en-US"/>
              </w:rPr>
              <w:t>г.Москва</w:t>
            </w:r>
            <w:proofErr w:type="spellEnd"/>
            <w:r w:rsidRPr="000B56AA">
              <w:rPr>
                <w:rFonts w:ascii="Montserrat" w:eastAsiaTheme="minorHAnsi" w:hAnsi="Montserrat" w:cstheme="minorBidi"/>
                <w:sz w:val="15"/>
                <w:szCs w:val="15"/>
                <w:lang w:eastAsia="en-US"/>
              </w:rPr>
              <w:t xml:space="preserve">, </w:t>
            </w:r>
            <w:proofErr w:type="spellStart"/>
            <w:r w:rsidRPr="000B56AA">
              <w:rPr>
                <w:rFonts w:ascii="Montserrat" w:eastAsiaTheme="minorHAnsi" w:hAnsi="Montserrat" w:cstheme="minorBidi"/>
                <w:sz w:val="15"/>
                <w:szCs w:val="15"/>
                <w:lang w:eastAsia="en-US"/>
              </w:rPr>
              <w:t>вн.тер</w:t>
            </w:r>
            <w:proofErr w:type="spellEnd"/>
            <w:r w:rsidRPr="000B56AA">
              <w:rPr>
                <w:rFonts w:ascii="Montserrat" w:eastAsiaTheme="minorHAnsi" w:hAnsi="Montserrat" w:cstheme="minorBidi"/>
                <w:sz w:val="15"/>
                <w:szCs w:val="15"/>
                <w:lang w:eastAsia="en-US"/>
              </w:rPr>
              <w:t>. г. Муниципальный округ Можайский, тер. Сколково инновационного центра, ул. Нобеля, д.7, этаж/</w:t>
            </w:r>
            <w:proofErr w:type="spellStart"/>
            <w:r w:rsidRPr="000B56AA">
              <w:rPr>
                <w:rFonts w:ascii="Montserrat" w:eastAsiaTheme="minorHAnsi" w:hAnsi="Montserrat" w:cstheme="minorBidi"/>
                <w:sz w:val="15"/>
                <w:szCs w:val="15"/>
                <w:lang w:eastAsia="en-US"/>
              </w:rPr>
              <w:t>помещ</w:t>
            </w:r>
            <w:proofErr w:type="spellEnd"/>
            <w:r w:rsidRPr="000B56AA">
              <w:rPr>
                <w:rFonts w:ascii="Montserrat" w:eastAsiaTheme="minorHAnsi" w:hAnsi="Montserrat" w:cstheme="minorBidi"/>
                <w:sz w:val="15"/>
                <w:szCs w:val="15"/>
                <w:lang w:eastAsia="en-US"/>
              </w:rPr>
              <w:t>. 4/V, часть ком. /раб. Место 57/3</w:t>
            </w:r>
            <w:r w:rsidR="009F196C">
              <w:rPr>
                <w:rFonts w:ascii="Montserrat" w:eastAsiaTheme="minorHAnsi" w:hAnsi="Montserrat" w:cstheme="minorBidi"/>
                <w:sz w:val="15"/>
                <w:szCs w:val="15"/>
                <w:lang w:eastAsia="en-US"/>
              </w:rPr>
              <w:t>.</w:t>
            </w:r>
          </w:p>
        </w:tc>
      </w:tr>
      <w:tr w:rsidR="000B56AA" w:rsidRPr="00BF3C28" w14:paraId="76E27ECE" w14:textId="77777777" w:rsidTr="009B2AB8">
        <w:tc>
          <w:tcPr>
            <w:tcW w:w="283" w:type="dxa"/>
          </w:tcPr>
          <w:p w14:paraId="752DBDED" w14:textId="77777777" w:rsidR="000B56AA" w:rsidRPr="00BF3C28" w:rsidRDefault="000B56AA" w:rsidP="000B56AA">
            <w:pPr>
              <w:numPr>
                <w:ilvl w:val="0"/>
                <w:numId w:val="15"/>
              </w:numPr>
              <w:spacing w:after="200" w:line="276" w:lineRule="auto"/>
              <w:ind w:left="0" w:firstLine="0"/>
              <w:contextualSpacing/>
              <w:jc w:val="center"/>
              <w:rPr>
                <w:rFonts w:ascii="Arial" w:hAnsi="Arial" w:cs="Arial"/>
                <w:b/>
                <w:color w:val="000000" w:themeColor="text1"/>
                <w:sz w:val="16"/>
                <w:szCs w:val="16"/>
              </w:rPr>
            </w:pPr>
          </w:p>
        </w:tc>
        <w:tc>
          <w:tcPr>
            <w:tcW w:w="9918" w:type="dxa"/>
          </w:tcPr>
          <w:p w14:paraId="76DC2774" w14:textId="77777777" w:rsidR="000B56AA" w:rsidRPr="000B56AA" w:rsidRDefault="000B56AA" w:rsidP="009B2AB8">
            <w:pPr>
              <w:pStyle w:val="3"/>
              <w:spacing w:before="60" w:after="0"/>
              <w:rPr>
                <w:rFonts w:ascii="Montserrat" w:eastAsiaTheme="minorHAnsi" w:hAnsi="Montserrat" w:cstheme="minorBidi"/>
                <w:sz w:val="15"/>
                <w:szCs w:val="15"/>
                <w:lang w:eastAsia="en-US"/>
              </w:rPr>
            </w:pPr>
            <w:r w:rsidRPr="000B56AA">
              <w:rPr>
                <w:rFonts w:ascii="Montserrat" w:eastAsiaTheme="minorHAnsi" w:hAnsi="Montserrat" w:cstheme="minorBidi"/>
                <w:sz w:val="15"/>
                <w:szCs w:val="15"/>
                <w:lang w:eastAsia="en-US"/>
              </w:rPr>
              <w:t xml:space="preserve">Я даю согласие на передачу моих ПДн третьим лицам, круг которых ограничен и определен опосредовано как лица, с которыми Страховщик вправе взаимодействовать в связи с исполнением Договора, информация о которых в том числе размещена по ссылке </w:t>
            </w:r>
            <w:hyperlink r:id="rId10" w:history="1">
              <w:r w:rsidRPr="000B56AA">
                <w:rPr>
                  <w:rFonts w:ascii="Montserrat" w:eastAsiaTheme="minorHAnsi" w:hAnsi="Montserrat" w:cstheme="minorBidi"/>
                  <w:sz w:val="15"/>
                  <w:szCs w:val="15"/>
                  <w:lang w:eastAsia="en-US"/>
                </w:rPr>
                <w:t>https://rosbankinsurance.ru/process_data_counterparties/</w:t>
              </w:r>
            </w:hyperlink>
            <w:r w:rsidRPr="000B56AA">
              <w:rPr>
                <w:rFonts w:ascii="Montserrat" w:eastAsiaTheme="minorHAnsi" w:hAnsi="Montserrat" w:cstheme="minorBidi"/>
                <w:sz w:val="15"/>
                <w:szCs w:val="15"/>
                <w:lang w:eastAsia="en-US"/>
              </w:rPr>
              <w:t>.</w:t>
            </w:r>
          </w:p>
        </w:tc>
      </w:tr>
      <w:tr w:rsidR="000B56AA" w:rsidRPr="00BF3C28" w14:paraId="350340BF" w14:textId="77777777" w:rsidTr="009B2AB8">
        <w:tc>
          <w:tcPr>
            <w:tcW w:w="283" w:type="dxa"/>
          </w:tcPr>
          <w:p w14:paraId="6A2793CD" w14:textId="77777777" w:rsidR="000B56AA" w:rsidRPr="00BF3C28" w:rsidRDefault="000B56AA" w:rsidP="000B56AA">
            <w:pPr>
              <w:numPr>
                <w:ilvl w:val="0"/>
                <w:numId w:val="15"/>
              </w:numPr>
              <w:spacing w:after="200" w:line="276" w:lineRule="auto"/>
              <w:ind w:left="0" w:firstLine="0"/>
              <w:contextualSpacing/>
              <w:jc w:val="center"/>
              <w:rPr>
                <w:rFonts w:ascii="Arial" w:hAnsi="Arial" w:cs="Arial"/>
                <w:b/>
                <w:color w:val="000000" w:themeColor="text1"/>
                <w:sz w:val="16"/>
                <w:szCs w:val="16"/>
              </w:rPr>
            </w:pPr>
          </w:p>
        </w:tc>
        <w:tc>
          <w:tcPr>
            <w:tcW w:w="9918" w:type="dxa"/>
          </w:tcPr>
          <w:p w14:paraId="0B5E2021" w14:textId="77777777" w:rsidR="000B56AA" w:rsidRPr="000B56AA" w:rsidRDefault="000B56AA" w:rsidP="009B2AB8">
            <w:pPr>
              <w:pStyle w:val="3"/>
              <w:spacing w:before="60" w:after="0"/>
              <w:rPr>
                <w:rFonts w:ascii="Montserrat" w:eastAsiaTheme="minorHAnsi" w:hAnsi="Montserrat" w:cstheme="minorBidi"/>
                <w:sz w:val="15"/>
                <w:szCs w:val="15"/>
                <w:lang w:eastAsia="en-US"/>
              </w:rPr>
            </w:pPr>
            <w:r w:rsidRPr="000B56AA">
              <w:rPr>
                <w:rFonts w:ascii="Montserrat" w:eastAsiaTheme="minorHAnsi" w:hAnsi="Montserrat" w:cstheme="minorBidi"/>
                <w:sz w:val="15"/>
                <w:szCs w:val="15"/>
                <w:lang w:eastAsia="en-US"/>
              </w:rPr>
              <w:t xml:space="preserve">Перечень действий, на осуществление которых дается согласие, и общее описание способов обработки: сбор, запись, систематизация, накопление, хранение, уточнение (обновление, изменение), извлечение, использование, передача (предоставление, доступ), блокирование, удаление, уничтожение, как с использованием средств автоматизации (в т.ч. программного обеспечения), так и без их использования (на материальных, в т.ч. бумажных, носителях). </w:t>
            </w:r>
          </w:p>
        </w:tc>
      </w:tr>
      <w:tr w:rsidR="000B56AA" w:rsidRPr="00BF3C28" w14:paraId="72CFD226" w14:textId="77777777" w:rsidTr="009B2AB8">
        <w:tc>
          <w:tcPr>
            <w:tcW w:w="283" w:type="dxa"/>
          </w:tcPr>
          <w:p w14:paraId="58D7A00C" w14:textId="77777777" w:rsidR="000B56AA" w:rsidRPr="00BF3C28" w:rsidRDefault="000B56AA" w:rsidP="000B56AA">
            <w:pPr>
              <w:numPr>
                <w:ilvl w:val="0"/>
                <w:numId w:val="15"/>
              </w:numPr>
              <w:spacing w:after="200" w:line="276" w:lineRule="auto"/>
              <w:ind w:left="0" w:firstLine="0"/>
              <w:contextualSpacing/>
              <w:jc w:val="center"/>
              <w:rPr>
                <w:rFonts w:ascii="Arial" w:hAnsi="Arial" w:cs="Arial"/>
                <w:b/>
                <w:color w:val="000000" w:themeColor="text1"/>
                <w:sz w:val="16"/>
                <w:szCs w:val="16"/>
              </w:rPr>
            </w:pPr>
          </w:p>
        </w:tc>
        <w:tc>
          <w:tcPr>
            <w:tcW w:w="9918" w:type="dxa"/>
          </w:tcPr>
          <w:p w14:paraId="6323E332" w14:textId="77777777" w:rsidR="000B56AA" w:rsidRPr="000B56AA" w:rsidRDefault="000B56AA" w:rsidP="009B2AB8">
            <w:pPr>
              <w:pStyle w:val="3"/>
              <w:spacing w:before="60" w:after="0"/>
              <w:rPr>
                <w:rFonts w:ascii="Montserrat" w:eastAsiaTheme="minorHAnsi" w:hAnsi="Montserrat" w:cstheme="minorBidi"/>
                <w:sz w:val="15"/>
                <w:szCs w:val="15"/>
                <w:lang w:eastAsia="en-US"/>
              </w:rPr>
            </w:pPr>
            <w:r w:rsidRPr="000B56AA">
              <w:rPr>
                <w:rFonts w:ascii="Montserrat" w:eastAsiaTheme="minorHAnsi" w:hAnsi="Montserrat" w:cstheme="minorBidi"/>
                <w:sz w:val="15"/>
                <w:szCs w:val="15"/>
                <w:lang w:eastAsia="en-US"/>
              </w:rPr>
              <w:t>Перечень ПДн, на обработку которых дается согласие (с учетом того, что применимо): фамилия, имя, отчество, пол, дата и место рождения, гражданство, реквизиты документа, удостоверяющего личность (серия, номер, кем и когда выдан, код подразделения), номер телефона, адрес электронной почты, сведения о страховании (в т.ч. сведения о договоре страхования, номер полиса (договора) страхования, период страхования, программа страхования), иные ПДн, содержащиеся в Договоре и/или других документах, которые переданы/будут переданы Страховщику в связи с оказанием страховой услуги, будут получены в ходе рассмотрения страхового события и(или) сообщены Страховщику устно.</w:t>
            </w:r>
          </w:p>
        </w:tc>
      </w:tr>
      <w:tr w:rsidR="000B56AA" w:rsidRPr="00BF3C28" w14:paraId="433B95D5" w14:textId="77777777" w:rsidTr="009B2AB8">
        <w:tc>
          <w:tcPr>
            <w:tcW w:w="283" w:type="dxa"/>
          </w:tcPr>
          <w:p w14:paraId="29BDE59B" w14:textId="77777777" w:rsidR="000B56AA" w:rsidRPr="00BF3C28" w:rsidRDefault="000B56AA" w:rsidP="000B56AA">
            <w:pPr>
              <w:numPr>
                <w:ilvl w:val="0"/>
                <w:numId w:val="15"/>
              </w:numPr>
              <w:spacing w:after="200" w:line="276" w:lineRule="auto"/>
              <w:ind w:left="0" w:firstLine="0"/>
              <w:contextualSpacing/>
              <w:jc w:val="center"/>
              <w:rPr>
                <w:rFonts w:ascii="Arial" w:hAnsi="Arial" w:cs="Arial"/>
                <w:b/>
                <w:color w:val="000000" w:themeColor="text1"/>
                <w:sz w:val="16"/>
                <w:szCs w:val="16"/>
              </w:rPr>
            </w:pPr>
          </w:p>
        </w:tc>
        <w:tc>
          <w:tcPr>
            <w:tcW w:w="9918" w:type="dxa"/>
          </w:tcPr>
          <w:p w14:paraId="751E3110" w14:textId="4FEA9ABF" w:rsidR="000B56AA" w:rsidRPr="000B56AA" w:rsidRDefault="000B56AA" w:rsidP="000B56AA">
            <w:pPr>
              <w:pStyle w:val="3"/>
              <w:spacing w:before="60" w:after="0"/>
              <w:rPr>
                <w:rFonts w:ascii="Montserrat" w:eastAsiaTheme="minorHAnsi" w:hAnsi="Montserrat" w:cstheme="minorBidi"/>
                <w:sz w:val="15"/>
                <w:szCs w:val="15"/>
                <w:lang w:eastAsia="en-US"/>
              </w:rPr>
            </w:pPr>
            <w:r w:rsidRPr="000B56AA">
              <w:rPr>
                <w:rFonts w:ascii="Montserrat" w:eastAsiaTheme="minorHAnsi" w:hAnsi="Montserrat" w:cstheme="minorBidi"/>
                <w:sz w:val="15"/>
                <w:szCs w:val="15"/>
                <w:lang w:eastAsia="en-US"/>
              </w:rPr>
              <w:t>Я согласен на передачу Страховщику документов и заключений, связанных с наступлением страхового события и необходимых для решения вопроса о страховой выплате, следующими организациями:</w:t>
            </w:r>
          </w:p>
          <w:p w14:paraId="224D3723" w14:textId="77777777" w:rsidR="000B56AA" w:rsidRPr="000B56AA" w:rsidRDefault="000B56AA" w:rsidP="000B56AA">
            <w:pPr>
              <w:pStyle w:val="3"/>
              <w:numPr>
                <w:ilvl w:val="0"/>
                <w:numId w:val="13"/>
              </w:numPr>
              <w:suppressAutoHyphens w:val="0"/>
              <w:spacing w:after="0"/>
              <w:ind w:left="0" w:firstLine="95"/>
              <w:jc w:val="both"/>
              <w:rPr>
                <w:rFonts w:ascii="Montserrat" w:eastAsiaTheme="minorHAnsi" w:hAnsi="Montserrat" w:cstheme="minorBidi"/>
                <w:sz w:val="15"/>
                <w:szCs w:val="15"/>
                <w:lang w:eastAsia="en-US"/>
              </w:rPr>
            </w:pPr>
            <w:r w:rsidRPr="000B56AA">
              <w:rPr>
                <w:rFonts w:ascii="Montserrat" w:eastAsiaTheme="minorHAnsi" w:hAnsi="Montserrat" w:cstheme="minorBidi"/>
                <w:sz w:val="15"/>
                <w:szCs w:val="15"/>
                <w:lang w:eastAsia="en-US"/>
              </w:rPr>
              <w:t>органами и учреждениями МВД России, прокуратурой и иными правоохранительными органами РФ, иными государственными и муниципальными органами, в т.ч. в виде процессуальных и иных документов, например, в виде протоколов, постановлений, определений, справок, решений, заключений, актов, выписок и др.;</w:t>
            </w:r>
          </w:p>
          <w:p w14:paraId="07490B04" w14:textId="77777777" w:rsidR="000B56AA" w:rsidRPr="000B56AA" w:rsidRDefault="000B56AA" w:rsidP="000B56AA">
            <w:pPr>
              <w:pStyle w:val="3"/>
              <w:numPr>
                <w:ilvl w:val="0"/>
                <w:numId w:val="13"/>
              </w:numPr>
              <w:suppressAutoHyphens w:val="0"/>
              <w:spacing w:after="0"/>
              <w:ind w:left="0" w:firstLine="95"/>
              <w:jc w:val="both"/>
              <w:rPr>
                <w:rFonts w:ascii="Montserrat" w:eastAsiaTheme="minorHAnsi" w:hAnsi="Montserrat" w:cstheme="minorBidi"/>
                <w:sz w:val="15"/>
                <w:szCs w:val="15"/>
                <w:lang w:eastAsia="en-US"/>
              </w:rPr>
            </w:pPr>
            <w:r w:rsidRPr="000B56AA">
              <w:rPr>
                <w:rFonts w:ascii="Montserrat" w:eastAsiaTheme="minorHAnsi" w:hAnsi="Montserrat" w:cstheme="minorBidi"/>
                <w:sz w:val="15"/>
                <w:szCs w:val="15"/>
                <w:lang w:eastAsia="en-US"/>
              </w:rPr>
              <w:t>сервисными центрами, иными организациями и индивидуальными предпринимателями, в т.ч. в виде отчетов, заключений, актов, справок и др.;</w:t>
            </w:r>
          </w:p>
          <w:p w14:paraId="18384F01" w14:textId="77777777" w:rsidR="000B56AA" w:rsidRPr="000B56AA" w:rsidRDefault="000B56AA" w:rsidP="000B56AA">
            <w:pPr>
              <w:pStyle w:val="3"/>
              <w:numPr>
                <w:ilvl w:val="0"/>
                <w:numId w:val="13"/>
              </w:numPr>
              <w:suppressAutoHyphens w:val="0"/>
              <w:spacing w:after="0"/>
              <w:ind w:left="0" w:firstLine="95"/>
              <w:jc w:val="both"/>
              <w:rPr>
                <w:rFonts w:ascii="Montserrat" w:eastAsiaTheme="minorHAnsi" w:hAnsi="Montserrat" w:cstheme="minorBidi"/>
                <w:sz w:val="15"/>
                <w:szCs w:val="15"/>
                <w:lang w:eastAsia="en-US"/>
              </w:rPr>
            </w:pPr>
            <w:r w:rsidRPr="000B56AA">
              <w:rPr>
                <w:rFonts w:ascii="Montserrat" w:eastAsiaTheme="minorHAnsi" w:hAnsi="Montserrat" w:cstheme="minorBidi"/>
                <w:sz w:val="15"/>
                <w:szCs w:val="15"/>
                <w:lang w:eastAsia="en-US"/>
              </w:rPr>
              <w:t>иными лицами, которым Страховщик вправе направлять запросы о предоставлении сведений/документов в соответствии с действующим законодательством.</w:t>
            </w:r>
          </w:p>
        </w:tc>
      </w:tr>
      <w:tr w:rsidR="000B56AA" w:rsidRPr="00BF3C28" w14:paraId="61598C21" w14:textId="77777777" w:rsidTr="009B2AB8">
        <w:trPr>
          <w:trHeight w:val="483"/>
        </w:trPr>
        <w:tc>
          <w:tcPr>
            <w:tcW w:w="283" w:type="dxa"/>
          </w:tcPr>
          <w:p w14:paraId="5FEFD642" w14:textId="77777777" w:rsidR="000B56AA" w:rsidRPr="00BF3C28" w:rsidRDefault="000B56AA" w:rsidP="000B56AA">
            <w:pPr>
              <w:numPr>
                <w:ilvl w:val="0"/>
                <w:numId w:val="15"/>
              </w:numPr>
              <w:spacing w:after="200" w:line="276" w:lineRule="auto"/>
              <w:ind w:left="0" w:firstLine="0"/>
              <w:contextualSpacing/>
              <w:jc w:val="center"/>
              <w:rPr>
                <w:rFonts w:ascii="Arial" w:hAnsi="Arial" w:cs="Arial"/>
                <w:b/>
                <w:color w:val="000000" w:themeColor="text1"/>
                <w:sz w:val="16"/>
                <w:szCs w:val="16"/>
              </w:rPr>
            </w:pPr>
          </w:p>
        </w:tc>
        <w:tc>
          <w:tcPr>
            <w:tcW w:w="9918" w:type="dxa"/>
          </w:tcPr>
          <w:p w14:paraId="0EFB7F91" w14:textId="77777777" w:rsidR="000B56AA" w:rsidRPr="000B56AA" w:rsidRDefault="000B56AA" w:rsidP="009B2AB8">
            <w:pPr>
              <w:pStyle w:val="3"/>
              <w:spacing w:before="60" w:after="0"/>
              <w:rPr>
                <w:rFonts w:ascii="Montserrat" w:eastAsiaTheme="minorHAnsi" w:hAnsi="Montserrat" w:cstheme="minorBidi"/>
                <w:sz w:val="15"/>
                <w:szCs w:val="15"/>
                <w:lang w:eastAsia="en-US"/>
              </w:rPr>
            </w:pPr>
            <w:r w:rsidRPr="000B56AA">
              <w:rPr>
                <w:rFonts w:ascii="Montserrat" w:eastAsiaTheme="minorHAnsi" w:hAnsi="Montserrat" w:cstheme="minorBidi"/>
                <w:sz w:val="15"/>
                <w:szCs w:val="15"/>
                <w:lang w:eastAsia="en-US"/>
              </w:rPr>
              <w:t xml:space="preserve">Согласие на обработку моих ПДн Страховщиком и Обработчиками действует в течение срока действия Договора и ещё 5 (пять) лет после его прекращения, а также истечения срока, необходимого для выполнения положений нормативных правовых актов РФ. Обрабатываемые ПДн подлежат хранению в течение срока действия согласия, если иное не установлено законодательством РФ. Согласие может быть отозвано посредством направления письменного уведомления Страховщику. </w:t>
            </w:r>
          </w:p>
        </w:tc>
      </w:tr>
      <w:tr w:rsidR="000B56AA" w:rsidRPr="00BF3C28" w14:paraId="3A569AB5" w14:textId="77777777" w:rsidTr="009B2AB8">
        <w:tc>
          <w:tcPr>
            <w:tcW w:w="283" w:type="dxa"/>
          </w:tcPr>
          <w:p w14:paraId="482222D1" w14:textId="77777777" w:rsidR="000B56AA" w:rsidRPr="00BF3C28" w:rsidRDefault="000B56AA" w:rsidP="000B56AA">
            <w:pPr>
              <w:numPr>
                <w:ilvl w:val="0"/>
                <w:numId w:val="15"/>
              </w:numPr>
              <w:spacing w:after="200" w:line="276" w:lineRule="auto"/>
              <w:ind w:left="0" w:firstLine="0"/>
              <w:contextualSpacing/>
              <w:jc w:val="center"/>
              <w:rPr>
                <w:rFonts w:ascii="Arial" w:hAnsi="Arial" w:cs="Arial"/>
                <w:b/>
                <w:color w:val="000000" w:themeColor="text1"/>
                <w:sz w:val="16"/>
                <w:szCs w:val="16"/>
              </w:rPr>
            </w:pPr>
          </w:p>
        </w:tc>
        <w:tc>
          <w:tcPr>
            <w:tcW w:w="9918" w:type="dxa"/>
          </w:tcPr>
          <w:p w14:paraId="609E7760" w14:textId="77777777" w:rsidR="000B56AA" w:rsidRPr="000B56AA" w:rsidRDefault="000B56AA" w:rsidP="009B2AB8">
            <w:pPr>
              <w:pStyle w:val="3"/>
              <w:spacing w:before="60" w:after="0"/>
              <w:rPr>
                <w:rFonts w:ascii="Montserrat" w:eastAsiaTheme="minorHAnsi" w:hAnsi="Montserrat" w:cstheme="minorBidi"/>
                <w:sz w:val="15"/>
                <w:szCs w:val="15"/>
                <w:lang w:eastAsia="en-US"/>
              </w:rPr>
            </w:pPr>
            <w:r w:rsidRPr="000B56AA">
              <w:rPr>
                <w:rFonts w:ascii="Montserrat" w:eastAsiaTheme="minorHAnsi" w:hAnsi="Montserrat" w:cstheme="minorBidi"/>
                <w:sz w:val="15"/>
                <w:szCs w:val="15"/>
                <w:lang w:eastAsia="en-US"/>
              </w:rPr>
              <w:t>Для случаев, когда Застрахованное лицо отличается от Страхователя, последний подтверждает, что до заключения Договора получил согласие Застрахованного лица на обработку его (Застрахованного лица) персональных данных на аналогичных вышеуказанным условиях. Страхователь обязуется предоставить Страховщику оригинал письменного согласия Застрахованного лица в течение 3 (трех) рабочих дней с даты получения запроса от Страховщика.</w:t>
            </w:r>
          </w:p>
        </w:tc>
      </w:tr>
    </w:tbl>
    <w:p w14:paraId="43239E54" w14:textId="77777777" w:rsidR="00E15BEF" w:rsidRPr="00D97ED9" w:rsidRDefault="00E15BEF" w:rsidP="00BE4CBE">
      <w:pPr>
        <w:rPr>
          <w:sz w:val="16"/>
          <w:szCs w:val="16"/>
        </w:rPr>
      </w:pPr>
    </w:p>
    <w:sectPr w:rsidR="00E15BEF" w:rsidRPr="00D97ED9" w:rsidSect="008A5125">
      <w:headerReference w:type="default" r:id="rId11"/>
      <w:pgSz w:w="11906" w:h="16838" w:code="9"/>
      <w:pgMar w:top="956" w:right="1274" w:bottom="1134" w:left="1134" w:header="90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BCEE08" w14:textId="77777777" w:rsidR="00FD3926" w:rsidRDefault="00FD3926" w:rsidP="005419DA">
      <w:pPr>
        <w:spacing w:after="0" w:line="240" w:lineRule="auto"/>
      </w:pPr>
      <w:r>
        <w:separator/>
      </w:r>
    </w:p>
  </w:endnote>
  <w:endnote w:type="continuationSeparator" w:id="0">
    <w:p w14:paraId="09E4965F" w14:textId="77777777" w:rsidR="00FD3926" w:rsidRDefault="00FD3926" w:rsidP="005419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Montserrat">
    <w:panose1 w:val="00000500000000000000"/>
    <w:charset w:val="00"/>
    <w:family w:val="auto"/>
    <w:pitch w:val="variable"/>
    <w:sig w:usb0="2000020F" w:usb1="00000003" w:usb2="00000000" w:usb3="00000000" w:csb0="00000197"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1D9ED2" w14:textId="77777777" w:rsidR="00FD3926" w:rsidRDefault="00FD3926" w:rsidP="005419DA">
      <w:pPr>
        <w:spacing w:after="0" w:line="240" w:lineRule="auto"/>
      </w:pPr>
      <w:r>
        <w:separator/>
      </w:r>
    </w:p>
  </w:footnote>
  <w:footnote w:type="continuationSeparator" w:id="0">
    <w:p w14:paraId="72924EED" w14:textId="77777777" w:rsidR="00FD3926" w:rsidRDefault="00FD3926" w:rsidP="005419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19521" w14:textId="14385EF2" w:rsidR="005419DA" w:rsidRPr="00073137" w:rsidRDefault="00073137" w:rsidP="00E40263">
    <w:pPr>
      <w:spacing w:after="0" w:line="240" w:lineRule="auto"/>
      <w:rPr>
        <w:rFonts w:ascii="Montserrat" w:eastAsia="Times New Roman" w:hAnsi="Montserrat"/>
        <w:color w:val="000000" w:themeColor="text1"/>
        <w:sz w:val="18"/>
        <w:szCs w:val="18"/>
        <w:lang w:eastAsia="ru-RU"/>
      </w:rPr>
    </w:pPr>
    <w:r w:rsidRPr="00073137">
      <w:rPr>
        <w:rFonts w:ascii="Montserrat" w:eastAsia="Times New Roman" w:hAnsi="Montserrat"/>
        <w:color w:val="000000" w:themeColor="text1"/>
        <w:sz w:val="18"/>
        <w:szCs w:val="18"/>
        <w:lang w:eastAsia="ru-RU"/>
      </w:rPr>
      <w:t>ООО «РБ Страхование Жизни»</w:t>
    </w:r>
  </w:p>
  <w:p w14:paraId="5F4301FE" w14:textId="77777777" w:rsidR="00073137" w:rsidRPr="00073137" w:rsidRDefault="00073137" w:rsidP="00E40263">
    <w:pPr>
      <w:spacing w:after="0" w:line="240" w:lineRule="auto"/>
      <w:rPr>
        <w:rFonts w:ascii="Montserrat" w:eastAsia="Times New Roman" w:hAnsi="Montserrat"/>
        <w:color w:val="000000" w:themeColor="text1"/>
        <w:sz w:val="18"/>
        <w:szCs w:val="18"/>
        <w:lang w:eastAsia="ru-RU"/>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384992"/>
    <w:multiLevelType w:val="hybridMultilevel"/>
    <w:tmpl w:val="395C06D6"/>
    <w:lvl w:ilvl="0" w:tplc="04190005">
      <w:start w:val="1"/>
      <w:numFmt w:val="bullet"/>
      <w:lvlText w:val=""/>
      <w:lvlJc w:val="left"/>
      <w:pPr>
        <w:ind w:left="889" w:hanging="360"/>
      </w:pPr>
      <w:rPr>
        <w:rFonts w:ascii="Wingdings" w:hAnsi="Wingdings" w:hint="default"/>
      </w:rPr>
    </w:lvl>
    <w:lvl w:ilvl="1" w:tplc="04190003" w:tentative="1">
      <w:start w:val="1"/>
      <w:numFmt w:val="bullet"/>
      <w:lvlText w:val="o"/>
      <w:lvlJc w:val="left"/>
      <w:pPr>
        <w:ind w:left="1609" w:hanging="360"/>
      </w:pPr>
      <w:rPr>
        <w:rFonts w:ascii="Courier New" w:hAnsi="Courier New" w:cs="Courier New" w:hint="default"/>
      </w:rPr>
    </w:lvl>
    <w:lvl w:ilvl="2" w:tplc="04190005" w:tentative="1">
      <w:start w:val="1"/>
      <w:numFmt w:val="bullet"/>
      <w:lvlText w:val=""/>
      <w:lvlJc w:val="left"/>
      <w:pPr>
        <w:ind w:left="2329" w:hanging="360"/>
      </w:pPr>
      <w:rPr>
        <w:rFonts w:ascii="Wingdings" w:hAnsi="Wingdings" w:hint="default"/>
      </w:rPr>
    </w:lvl>
    <w:lvl w:ilvl="3" w:tplc="04190001" w:tentative="1">
      <w:start w:val="1"/>
      <w:numFmt w:val="bullet"/>
      <w:lvlText w:val=""/>
      <w:lvlJc w:val="left"/>
      <w:pPr>
        <w:ind w:left="3049" w:hanging="360"/>
      </w:pPr>
      <w:rPr>
        <w:rFonts w:ascii="Symbol" w:hAnsi="Symbol" w:hint="default"/>
      </w:rPr>
    </w:lvl>
    <w:lvl w:ilvl="4" w:tplc="04190003" w:tentative="1">
      <w:start w:val="1"/>
      <w:numFmt w:val="bullet"/>
      <w:lvlText w:val="o"/>
      <w:lvlJc w:val="left"/>
      <w:pPr>
        <w:ind w:left="3769" w:hanging="360"/>
      </w:pPr>
      <w:rPr>
        <w:rFonts w:ascii="Courier New" w:hAnsi="Courier New" w:cs="Courier New" w:hint="default"/>
      </w:rPr>
    </w:lvl>
    <w:lvl w:ilvl="5" w:tplc="04190005" w:tentative="1">
      <w:start w:val="1"/>
      <w:numFmt w:val="bullet"/>
      <w:lvlText w:val=""/>
      <w:lvlJc w:val="left"/>
      <w:pPr>
        <w:ind w:left="4489" w:hanging="360"/>
      </w:pPr>
      <w:rPr>
        <w:rFonts w:ascii="Wingdings" w:hAnsi="Wingdings" w:hint="default"/>
      </w:rPr>
    </w:lvl>
    <w:lvl w:ilvl="6" w:tplc="04190001" w:tentative="1">
      <w:start w:val="1"/>
      <w:numFmt w:val="bullet"/>
      <w:lvlText w:val=""/>
      <w:lvlJc w:val="left"/>
      <w:pPr>
        <w:ind w:left="5209" w:hanging="360"/>
      </w:pPr>
      <w:rPr>
        <w:rFonts w:ascii="Symbol" w:hAnsi="Symbol" w:hint="default"/>
      </w:rPr>
    </w:lvl>
    <w:lvl w:ilvl="7" w:tplc="04190003" w:tentative="1">
      <w:start w:val="1"/>
      <w:numFmt w:val="bullet"/>
      <w:lvlText w:val="o"/>
      <w:lvlJc w:val="left"/>
      <w:pPr>
        <w:ind w:left="5929" w:hanging="360"/>
      </w:pPr>
      <w:rPr>
        <w:rFonts w:ascii="Courier New" w:hAnsi="Courier New" w:cs="Courier New" w:hint="default"/>
      </w:rPr>
    </w:lvl>
    <w:lvl w:ilvl="8" w:tplc="04190005" w:tentative="1">
      <w:start w:val="1"/>
      <w:numFmt w:val="bullet"/>
      <w:lvlText w:val=""/>
      <w:lvlJc w:val="left"/>
      <w:pPr>
        <w:ind w:left="6649" w:hanging="360"/>
      </w:pPr>
      <w:rPr>
        <w:rFonts w:ascii="Wingdings" w:hAnsi="Wingdings" w:hint="default"/>
      </w:rPr>
    </w:lvl>
  </w:abstractNum>
  <w:abstractNum w:abstractNumId="1" w15:restartNumberingAfterBreak="0">
    <w:nsid w:val="1B791900"/>
    <w:multiLevelType w:val="hybridMultilevel"/>
    <w:tmpl w:val="76DC7A86"/>
    <w:lvl w:ilvl="0" w:tplc="0419000F">
      <w:start w:val="1"/>
      <w:numFmt w:val="decimal"/>
      <w:lvlText w:val="%1."/>
      <w:lvlJc w:val="left"/>
      <w:pPr>
        <w:ind w:left="747" w:hanging="360"/>
      </w:pPr>
    </w:lvl>
    <w:lvl w:ilvl="1" w:tplc="04190019" w:tentative="1">
      <w:start w:val="1"/>
      <w:numFmt w:val="lowerLetter"/>
      <w:lvlText w:val="%2."/>
      <w:lvlJc w:val="left"/>
      <w:pPr>
        <w:ind w:left="1467" w:hanging="360"/>
      </w:pPr>
    </w:lvl>
    <w:lvl w:ilvl="2" w:tplc="0419001B" w:tentative="1">
      <w:start w:val="1"/>
      <w:numFmt w:val="lowerRoman"/>
      <w:lvlText w:val="%3."/>
      <w:lvlJc w:val="right"/>
      <w:pPr>
        <w:ind w:left="2187" w:hanging="180"/>
      </w:pPr>
    </w:lvl>
    <w:lvl w:ilvl="3" w:tplc="0419000F" w:tentative="1">
      <w:start w:val="1"/>
      <w:numFmt w:val="decimal"/>
      <w:lvlText w:val="%4."/>
      <w:lvlJc w:val="left"/>
      <w:pPr>
        <w:ind w:left="2907" w:hanging="360"/>
      </w:pPr>
    </w:lvl>
    <w:lvl w:ilvl="4" w:tplc="04190019" w:tentative="1">
      <w:start w:val="1"/>
      <w:numFmt w:val="lowerLetter"/>
      <w:lvlText w:val="%5."/>
      <w:lvlJc w:val="left"/>
      <w:pPr>
        <w:ind w:left="3627" w:hanging="360"/>
      </w:pPr>
    </w:lvl>
    <w:lvl w:ilvl="5" w:tplc="0419001B" w:tentative="1">
      <w:start w:val="1"/>
      <w:numFmt w:val="lowerRoman"/>
      <w:lvlText w:val="%6."/>
      <w:lvlJc w:val="right"/>
      <w:pPr>
        <w:ind w:left="4347" w:hanging="180"/>
      </w:pPr>
    </w:lvl>
    <w:lvl w:ilvl="6" w:tplc="0419000F" w:tentative="1">
      <w:start w:val="1"/>
      <w:numFmt w:val="decimal"/>
      <w:lvlText w:val="%7."/>
      <w:lvlJc w:val="left"/>
      <w:pPr>
        <w:ind w:left="5067" w:hanging="360"/>
      </w:pPr>
    </w:lvl>
    <w:lvl w:ilvl="7" w:tplc="04190019" w:tentative="1">
      <w:start w:val="1"/>
      <w:numFmt w:val="lowerLetter"/>
      <w:lvlText w:val="%8."/>
      <w:lvlJc w:val="left"/>
      <w:pPr>
        <w:ind w:left="5787" w:hanging="360"/>
      </w:pPr>
    </w:lvl>
    <w:lvl w:ilvl="8" w:tplc="0419001B" w:tentative="1">
      <w:start w:val="1"/>
      <w:numFmt w:val="lowerRoman"/>
      <w:lvlText w:val="%9."/>
      <w:lvlJc w:val="right"/>
      <w:pPr>
        <w:ind w:left="6507" w:hanging="180"/>
      </w:pPr>
    </w:lvl>
  </w:abstractNum>
  <w:abstractNum w:abstractNumId="2" w15:restartNumberingAfterBreak="0">
    <w:nsid w:val="1BC16CC8"/>
    <w:multiLevelType w:val="hybridMultilevel"/>
    <w:tmpl w:val="9496BF0C"/>
    <w:lvl w:ilvl="0" w:tplc="E092C28C">
      <w:start w:val="1"/>
      <w:numFmt w:val="decimal"/>
      <w:lvlText w:val="%1."/>
      <w:lvlJc w:val="left"/>
      <w:pPr>
        <w:ind w:left="644" w:hanging="360"/>
      </w:pPr>
      <w:rPr>
        <w:rFonts w:hint="default"/>
        <w:b/>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265B1D25"/>
    <w:multiLevelType w:val="hybridMultilevel"/>
    <w:tmpl w:val="9F4EFC3C"/>
    <w:lvl w:ilvl="0" w:tplc="377AC56E">
      <w:start w:val="5"/>
      <w:numFmt w:val="bullet"/>
      <w:lvlText w:val="•"/>
      <w:lvlJc w:val="left"/>
      <w:pPr>
        <w:ind w:left="720" w:hanging="360"/>
      </w:pPr>
      <w:rPr>
        <w:rFonts w:ascii="Montserrat" w:eastAsiaTheme="minorHAnsi" w:hAnsi="Montserrat"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FC5475C"/>
    <w:multiLevelType w:val="hybridMultilevel"/>
    <w:tmpl w:val="B04A81F0"/>
    <w:lvl w:ilvl="0" w:tplc="64CEBAC8">
      <w:start w:val="1"/>
      <w:numFmt w:val="decimal"/>
      <w:lvlText w:val="%1."/>
      <w:lvlJc w:val="left"/>
      <w:pPr>
        <w:ind w:left="720" w:hanging="360"/>
      </w:pPr>
      <w:rPr>
        <w:rFonts w:ascii="Arial" w:hAnsi="Arial" w:cs="Arial" w:hint="default"/>
        <w:b w:val="0"/>
        <w:i w:val="0"/>
        <w:sz w:val="16"/>
        <w:szCs w:val="16"/>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7DD4807"/>
    <w:multiLevelType w:val="hybridMultilevel"/>
    <w:tmpl w:val="742AF6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DE2463F"/>
    <w:multiLevelType w:val="hybridMultilevel"/>
    <w:tmpl w:val="570612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F880BF9"/>
    <w:multiLevelType w:val="hybridMultilevel"/>
    <w:tmpl w:val="16F892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FE03735"/>
    <w:multiLevelType w:val="hybridMultilevel"/>
    <w:tmpl w:val="73F85E22"/>
    <w:lvl w:ilvl="0" w:tplc="377AC56E">
      <w:start w:val="5"/>
      <w:numFmt w:val="bullet"/>
      <w:lvlText w:val="•"/>
      <w:lvlJc w:val="left"/>
      <w:pPr>
        <w:ind w:left="1080" w:hanging="360"/>
      </w:pPr>
      <w:rPr>
        <w:rFonts w:ascii="Montserrat" w:eastAsiaTheme="minorHAnsi" w:hAnsi="Montserrat" w:cstheme="minorBidi"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15:restartNumberingAfterBreak="0">
    <w:nsid w:val="4BBE6A4F"/>
    <w:multiLevelType w:val="hybridMultilevel"/>
    <w:tmpl w:val="4D7272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E5E3B45"/>
    <w:multiLevelType w:val="hybridMultilevel"/>
    <w:tmpl w:val="00DE7F7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6A213C86"/>
    <w:multiLevelType w:val="hybridMultilevel"/>
    <w:tmpl w:val="B04A81F0"/>
    <w:lvl w:ilvl="0" w:tplc="FFFFFFFF">
      <w:start w:val="1"/>
      <w:numFmt w:val="decimal"/>
      <w:lvlText w:val="%1."/>
      <w:lvlJc w:val="left"/>
      <w:pPr>
        <w:ind w:left="720" w:hanging="360"/>
      </w:pPr>
      <w:rPr>
        <w:rFonts w:ascii="Arial" w:hAnsi="Arial" w:cs="Arial" w:hint="default"/>
        <w:b w:val="0"/>
        <w:i w:val="0"/>
        <w:sz w:val="16"/>
        <w:szCs w:val="16"/>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F044E6C"/>
    <w:multiLevelType w:val="hybridMultilevel"/>
    <w:tmpl w:val="74ECDD76"/>
    <w:lvl w:ilvl="0" w:tplc="C0F054CE">
      <w:start w:val="2"/>
      <w:numFmt w:val="bullet"/>
      <w:lvlText w:val="-"/>
      <w:lvlJc w:val="left"/>
      <w:pPr>
        <w:tabs>
          <w:tab w:val="num" w:pos="786"/>
        </w:tabs>
        <w:ind w:left="786" w:hanging="360"/>
      </w:pPr>
      <w:rPr>
        <w:rFonts w:ascii="Arial" w:eastAsia="Times New Roman" w:hAnsi="Arial" w:hint="default"/>
      </w:rPr>
    </w:lvl>
    <w:lvl w:ilvl="1" w:tplc="04190003" w:tentative="1">
      <w:start w:val="1"/>
      <w:numFmt w:val="bullet"/>
      <w:lvlText w:val="o"/>
      <w:lvlJc w:val="left"/>
      <w:pPr>
        <w:tabs>
          <w:tab w:val="num" w:pos="1506"/>
        </w:tabs>
        <w:ind w:left="1506" w:hanging="360"/>
      </w:pPr>
      <w:rPr>
        <w:rFonts w:ascii="Courier New" w:hAnsi="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13" w15:restartNumberingAfterBreak="0">
    <w:nsid w:val="7477419D"/>
    <w:multiLevelType w:val="hybridMultilevel"/>
    <w:tmpl w:val="E034AA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9FC0A19"/>
    <w:multiLevelType w:val="hybridMultilevel"/>
    <w:tmpl w:val="44F621AC"/>
    <w:lvl w:ilvl="0" w:tplc="04190001">
      <w:start w:val="1"/>
      <w:numFmt w:val="bullet"/>
      <w:lvlText w:val=""/>
      <w:lvlJc w:val="left"/>
      <w:pPr>
        <w:ind w:left="889" w:hanging="360"/>
      </w:pPr>
      <w:rPr>
        <w:rFonts w:ascii="Symbol" w:hAnsi="Symbol" w:hint="default"/>
      </w:rPr>
    </w:lvl>
    <w:lvl w:ilvl="1" w:tplc="04190003" w:tentative="1">
      <w:start w:val="1"/>
      <w:numFmt w:val="bullet"/>
      <w:lvlText w:val="o"/>
      <w:lvlJc w:val="left"/>
      <w:pPr>
        <w:ind w:left="1609" w:hanging="360"/>
      </w:pPr>
      <w:rPr>
        <w:rFonts w:ascii="Courier New" w:hAnsi="Courier New" w:cs="Courier New" w:hint="default"/>
      </w:rPr>
    </w:lvl>
    <w:lvl w:ilvl="2" w:tplc="04190005" w:tentative="1">
      <w:start w:val="1"/>
      <w:numFmt w:val="bullet"/>
      <w:lvlText w:val=""/>
      <w:lvlJc w:val="left"/>
      <w:pPr>
        <w:ind w:left="2329" w:hanging="360"/>
      </w:pPr>
      <w:rPr>
        <w:rFonts w:ascii="Wingdings" w:hAnsi="Wingdings" w:hint="default"/>
      </w:rPr>
    </w:lvl>
    <w:lvl w:ilvl="3" w:tplc="04190001" w:tentative="1">
      <w:start w:val="1"/>
      <w:numFmt w:val="bullet"/>
      <w:lvlText w:val=""/>
      <w:lvlJc w:val="left"/>
      <w:pPr>
        <w:ind w:left="3049" w:hanging="360"/>
      </w:pPr>
      <w:rPr>
        <w:rFonts w:ascii="Symbol" w:hAnsi="Symbol" w:hint="default"/>
      </w:rPr>
    </w:lvl>
    <w:lvl w:ilvl="4" w:tplc="04190003" w:tentative="1">
      <w:start w:val="1"/>
      <w:numFmt w:val="bullet"/>
      <w:lvlText w:val="o"/>
      <w:lvlJc w:val="left"/>
      <w:pPr>
        <w:ind w:left="3769" w:hanging="360"/>
      </w:pPr>
      <w:rPr>
        <w:rFonts w:ascii="Courier New" w:hAnsi="Courier New" w:cs="Courier New" w:hint="default"/>
      </w:rPr>
    </w:lvl>
    <w:lvl w:ilvl="5" w:tplc="04190005" w:tentative="1">
      <w:start w:val="1"/>
      <w:numFmt w:val="bullet"/>
      <w:lvlText w:val=""/>
      <w:lvlJc w:val="left"/>
      <w:pPr>
        <w:ind w:left="4489" w:hanging="360"/>
      </w:pPr>
      <w:rPr>
        <w:rFonts w:ascii="Wingdings" w:hAnsi="Wingdings" w:hint="default"/>
      </w:rPr>
    </w:lvl>
    <w:lvl w:ilvl="6" w:tplc="04190001" w:tentative="1">
      <w:start w:val="1"/>
      <w:numFmt w:val="bullet"/>
      <w:lvlText w:val=""/>
      <w:lvlJc w:val="left"/>
      <w:pPr>
        <w:ind w:left="5209" w:hanging="360"/>
      </w:pPr>
      <w:rPr>
        <w:rFonts w:ascii="Symbol" w:hAnsi="Symbol" w:hint="default"/>
      </w:rPr>
    </w:lvl>
    <w:lvl w:ilvl="7" w:tplc="04190003" w:tentative="1">
      <w:start w:val="1"/>
      <w:numFmt w:val="bullet"/>
      <w:lvlText w:val="o"/>
      <w:lvlJc w:val="left"/>
      <w:pPr>
        <w:ind w:left="5929" w:hanging="360"/>
      </w:pPr>
      <w:rPr>
        <w:rFonts w:ascii="Courier New" w:hAnsi="Courier New" w:cs="Courier New" w:hint="default"/>
      </w:rPr>
    </w:lvl>
    <w:lvl w:ilvl="8" w:tplc="04190005" w:tentative="1">
      <w:start w:val="1"/>
      <w:numFmt w:val="bullet"/>
      <w:lvlText w:val=""/>
      <w:lvlJc w:val="left"/>
      <w:pPr>
        <w:ind w:left="6649" w:hanging="360"/>
      </w:pPr>
      <w:rPr>
        <w:rFonts w:ascii="Wingdings" w:hAnsi="Wingdings" w:hint="default"/>
      </w:rPr>
    </w:lvl>
  </w:abstractNum>
  <w:num w:numId="1" w16cid:durableId="310603691">
    <w:abstractNumId w:val="14"/>
  </w:num>
  <w:num w:numId="2" w16cid:durableId="1236938339">
    <w:abstractNumId w:val="6"/>
  </w:num>
  <w:num w:numId="3" w16cid:durableId="1481580170">
    <w:abstractNumId w:val="2"/>
  </w:num>
  <w:num w:numId="4" w16cid:durableId="1739471848">
    <w:abstractNumId w:val="13"/>
  </w:num>
  <w:num w:numId="5" w16cid:durableId="773136332">
    <w:abstractNumId w:val="1"/>
  </w:num>
  <w:num w:numId="6" w16cid:durableId="189492802">
    <w:abstractNumId w:val="7"/>
  </w:num>
  <w:num w:numId="7" w16cid:durableId="939096063">
    <w:abstractNumId w:val="0"/>
  </w:num>
  <w:num w:numId="8" w16cid:durableId="529683965">
    <w:abstractNumId w:val="10"/>
  </w:num>
  <w:num w:numId="9" w16cid:durableId="1817987124">
    <w:abstractNumId w:val="3"/>
  </w:num>
  <w:num w:numId="10" w16cid:durableId="813529482">
    <w:abstractNumId w:val="8"/>
  </w:num>
  <w:num w:numId="11" w16cid:durableId="648364865">
    <w:abstractNumId w:val="9"/>
  </w:num>
  <w:num w:numId="12" w16cid:durableId="1733386997">
    <w:abstractNumId w:val="5"/>
  </w:num>
  <w:num w:numId="13" w16cid:durableId="505676016">
    <w:abstractNumId w:val="12"/>
  </w:num>
  <w:num w:numId="14" w16cid:durableId="154759276">
    <w:abstractNumId w:val="4"/>
  </w:num>
  <w:num w:numId="15" w16cid:durableId="25633504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9"/>
  <w:proofState w:spelling="clean" w:grammar="clean"/>
  <w:defaultTabStop w:val="709"/>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19DA"/>
    <w:rsid w:val="0003257B"/>
    <w:rsid w:val="00052CF8"/>
    <w:rsid w:val="00055C6A"/>
    <w:rsid w:val="0005726D"/>
    <w:rsid w:val="00062BFE"/>
    <w:rsid w:val="00073137"/>
    <w:rsid w:val="00075438"/>
    <w:rsid w:val="000769AB"/>
    <w:rsid w:val="00076A15"/>
    <w:rsid w:val="000A4743"/>
    <w:rsid w:val="000B01C8"/>
    <w:rsid w:val="000B56AA"/>
    <w:rsid w:val="000D1835"/>
    <w:rsid w:val="000D221D"/>
    <w:rsid w:val="00125A3D"/>
    <w:rsid w:val="00127116"/>
    <w:rsid w:val="001276AF"/>
    <w:rsid w:val="00154D6B"/>
    <w:rsid w:val="00157A6B"/>
    <w:rsid w:val="00166691"/>
    <w:rsid w:val="00167B1A"/>
    <w:rsid w:val="0017254E"/>
    <w:rsid w:val="001B3190"/>
    <w:rsid w:val="001D37A7"/>
    <w:rsid w:val="001E3D77"/>
    <w:rsid w:val="00202290"/>
    <w:rsid w:val="00230871"/>
    <w:rsid w:val="00250B8E"/>
    <w:rsid w:val="00253868"/>
    <w:rsid w:val="0026382C"/>
    <w:rsid w:val="00264233"/>
    <w:rsid w:val="002921A4"/>
    <w:rsid w:val="002A47B5"/>
    <w:rsid w:val="002B2DD4"/>
    <w:rsid w:val="002E3272"/>
    <w:rsid w:val="00302969"/>
    <w:rsid w:val="00342B24"/>
    <w:rsid w:val="00351A88"/>
    <w:rsid w:val="00351CB2"/>
    <w:rsid w:val="003663F6"/>
    <w:rsid w:val="00371E14"/>
    <w:rsid w:val="003824BA"/>
    <w:rsid w:val="003867EC"/>
    <w:rsid w:val="00394E8F"/>
    <w:rsid w:val="003A219B"/>
    <w:rsid w:val="003A2CE1"/>
    <w:rsid w:val="003A562D"/>
    <w:rsid w:val="003A6E67"/>
    <w:rsid w:val="003F7923"/>
    <w:rsid w:val="004120A4"/>
    <w:rsid w:val="004602AB"/>
    <w:rsid w:val="00472AA6"/>
    <w:rsid w:val="004B707B"/>
    <w:rsid w:val="004D31B7"/>
    <w:rsid w:val="004E257B"/>
    <w:rsid w:val="004E34AD"/>
    <w:rsid w:val="00505842"/>
    <w:rsid w:val="00521F0C"/>
    <w:rsid w:val="0053073C"/>
    <w:rsid w:val="005419DA"/>
    <w:rsid w:val="00543A7A"/>
    <w:rsid w:val="0055006A"/>
    <w:rsid w:val="00550648"/>
    <w:rsid w:val="00552A5C"/>
    <w:rsid w:val="005A0065"/>
    <w:rsid w:val="005C18E7"/>
    <w:rsid w:val="005C576E"/>
    <w:rsid w:val="005C77D7"/>
    <w:rsid w:val="005D2847"/>
    <w:rsid w:val="005F1FAF"/>
    <w:rsid w:val="00605D12"/>
    <w:rsid w:val="0063502A"/>
    <w:rsid w:val="006565AF"/>
    <w:rsid w:val="006B1AF9"/>
    <w:rsid w:val="006D55D0"/>
    <w:rsid w:val="006E5038"/>
    <w:rsid w:val="006F3EC8"/>
    <w:rsid w:val="007164EB"/>
    <w:rsid w:val="00724BF9"/>
    <w:rsid w:val="00724C43"/>
    <w:rsid w:val="007501C1"/>
    <w:rsid w:val="0075024E"/>
    <w:rsid w:val="00750827"/>
    <w:rsid w:val="00775180"/>
    <w:rsid w:val="007977F6"/>
    <w:rsid w:val="007A62E9"/>
    <w:rsid w:val="007B1FAC"/>
    <w:rsid w:val="007B5461"/>
    <w:rsid w:val="007C7898"/>
    <w:rsid w:val="007F4E42"/>
    <w:rsid w:val="007F5298"/>
    <w:rsid w:val="00840EAF"/>
    <w:rsid w:val="008546FF"/>
    <w:rsid w:val="00856353"/>
    <w:rsid w:val="00857455"/>
    <w:rsid w:val="00874C80"/>
    <w:rsid w:val="00884A99"/>
    <w:rsid w:val="008A07BD"/>
    <w:rsid w:val="008A5125"/>
    <w:rsid w:val="008A7D7E"/>
    <w:rsid w:val="008D18B3"/>
    <w:rsid w:val="008D24AA"/>
    <w:rsid w:val="008D4C74"/>
    <w:rsid w:val="008E0EFC"/>
    <w:rsid w:val="00945071"/>
    <w:rsid w:val="00972FE6"/>
    <w:rsid w:val="0097703E"/>
    <w:rsid w:val="0098183F"/>
    <w:rsid w:val="009B6935"/>
    <w:rsid w:val="009C7956"/>
    <w:rsid w:val="009C79F9"/>
    <w:rsid w:val="009F196C"/>
    <w:rsid w:val="009F2495"/>
    <w:rsid w:val="00A059C8"/>
    <w:rsid w:val="00A17C90"/>
    <w:rsid w:val="00A40548"/>
    <w:rsid w:val="00AA7A96"/>
    <w:rsid w:val="00AB5435"/>
    <w:rsid w:val="00AD28C1"/>
    <w:rsid w:val="00AD3F71"/>
    <w:rsid w:val="00AE4CB0"/>
    <w:rsid w:val="00AF7B9C"/>
    <w:rsid w:val="00B05EAF"/>
    <w:rsid w:val="00B26268"/>
    <w:rsid w:val="00B306B8"/>
    <w:rsid w:val="00B3571B"/>
    <w:rsid w:val="00B36C74"/>
    <w:rsid w:val="00B40471"/>
    <w:rsid w:val="00B46424"/>
    <w:rsid w:val="00BB31B6"/>
    <w:rsid w:val="00BB6C1A"/>
    <w:rsid w:val="00BE06F4"/>
    <w:rsid w:val="00BE2BC1"/>
    <w:rsid w:val="00BE4CBE"/>
    <w:rsid w:val="00BE72AA"/>
    <w:rsid w:val="00C270AF"/>
    <w:rsid w:val="00C508FC"/>
    <w:rsid w:val="00C50F56"/>
    <w:rsid w:val="00C55026"/>
    <w:rsid w:val="00C574F1"/>
    <w:rsid w:val="00C65E08"/>
    <w:rsid w:val="00C76E67"/>
    <w:rsid w:val="00C866AD"/>
    <w:rsid w:val="00C930F8"/>
    <w:rsid w:val="00C94C3D"/>
    <w:rsid w:val="00CB3491"/>
    <w:rsid w:val="00CB54BC"/>
    <w:rsid w:val="00CC451F"/>
    <w:rsid w:val="00CC57CA"/>
    <w:rsid w:val="00CD07A3"/>
    <w:rsid w:val="00CD4185"/>
    <w:rsid w:val="00CD78EA"/>
    <w:rsid w:val="00CE089E"/>
    <w:rsid w:val="00D13BB4"/>
    <w:rsid w:val="00D26367"/>
    <w:rsid w:val="00D313B9"/>
    <w:rsid w:val="00D75088"/>
    <w:rsid w:val="00D97ED9"/>
    <w:rsid w:val="00DB1B3B"/>
    <w:rsid w:val="00DB27C1"/>
    <w:rsid w:val="00DC1553"/>
    <w:rsid w:val="00DD1074"/>
    <w:rsid w:val="00DE6D81"/>
    <w:rsid w:val="00E073DD"/>
    <w:rsid w:val="00E1309D"/>
    <w:rsid w:val="00E15BEF"/>
    <w:rsid w:val="00E40263"/>
    <w:rsid w:val="00E57C94"/>
    <w:rsid w:val="00E92B14"/>
    <w:rsid w:val="00EC2202"/>
    <w:rsid w:val="00ED2DBE"/>
    <w:rsid w:val="00EE088D"/>
    <w:rsid w:val="00EE5A09"/>
    <w:rsid w:val="00EF635A"/>
    <w:rsid w:val="00EF6A91"/>
    <w:rsid w:val="00F03BC2"/>
    <w:rsid w:val="00F04833"/>
    <w:rsid w:val="00F118AE"/>
    <w:rsid w:val="00F26CE7"/>
    <w:rsid w:val="00F379BE"/>
    <w:rsid w:val="00F53F01"/>
    <w:rsid w:val="00F6220D"/>
    <w:rsid w:val="00F85B0B"/>
    <w:rsid w:val="00F93B84"/>
    <w:rsid w:val="00FD39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1D03EC"/>
  <w15:chartTrackingRefBased/>
  <w15:docId w15:val="{7165EB22-9BEF-4040-9B08-9DCC9FFDA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419D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419DA"/>
  </w:style>
  <w:style w:type="paragraph" w:styleId="a5">
    <w:name w:val="footer"/>
    <w:basedOn w:val="a"/>
    <w:link w:val="a6"/>
    <w:uiPriority w:val="99"/>
    <w:unhideWhenUsed/>
    <w:rsid w:val="005419D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419DA"/>
  </w:style>
  <w:style w:type="table" w:styleId="a7">
    <w:name w:val="Table Grid"/>
    <w:basedOn w:val="a1"/>
    <w:uiPriority w:val="39"/>
    <w:rsid w:val="005419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unhideWhenUsed/>
    <w:rsid w:val="00C65E08"/>
    <w:rPr>
      <w:sz w:val="16"/>
      <w:szCs w:val="16"/>
    </w:rPr>
  </w:style>
  <w:style w:type="paragraph" w:styleId="a9">
    <w:name w:val="annotation text"/>
    <w:basedOn w:val="a"/>
    <w:link w:val="aa"/>
    <w:uiPriority w:val="99"/>
    <w:unhideWhenUsed/>
    <w:rsid w:val="00C65E08"/>
    <w:pPr>
      <w:spacing w:after="200" w:line="240" w:lineRule="auto"/>
    </w:pPr>
    <w:rPr>
      <w:rFonts w:ascii="Calibri" w:eastAsia="Calibri" w:hAnsi="Calibri" w:cs="Times New Roman"/>
      <w:sz w:val="20"/>
      <w:szCs w:val="20"/>
    </w:rPr>
  </w:style>
  <w:style w:type="character" w:customStyle="1" w:styleId="aa">
    <w:name w:val="Текст примечания Знак"/>
    <w:basedOn w:val="a0"/>
    <w:link w:val="a9"/>
    <w:uiPriority w:val="99"/>
    <w:rsid w:val="00C65E08"/>
    <w:rPr>
      <w:rFonts w:ascii="Calibri" w:eastAsia="Calibri" w:hAnsi="Calibri" w:cs="Times New Roman"/>
      <w:sz w:val="20"/>
      <w:szCs w:val="20"/>
    </w:rPr>
  </w:style>
  <w:style w:type="paragraph" w:styleId="ab">
    <w:name w:val="Balloon Text"/>
    <w:basedOn w:val="a"/>
    <w:link w:val="ac"/>
    <w:uiPriority w:val="99"/>
    <w:semiHidden/>
    <w:unhideWhenUsed/>
    <w:rsid w:val="00C65E08"/>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C65E08"/>
    <w:rPr>
      <w:rFonts w:ascii="Segoe UI" w:hAnsi="Segoe UI" w:cs="Segoe UI"/>
      <w:sz w:val="18"/>
      <w:szCs w:val="18"/>
    </w:rPr>
  </w:style>
  <w:style w:type="paragraph" w:customStyle="1" w:styleId="TableParagraph">
    <w:name w:val="Table Paragraph"/>
    <w:basedOn w:val="a"/>
    <w:uiPriority w:val="1"/>
    <w:qFormat/>
    <w:rsid w:val="00C65E08"/>
    <w:pPr>
      <w:widowControl w:val="0"/>
      <w:spacing w:after="0" w:line="240" w:lineRule="auto"/>
    </w:pPr>
    <w:rPr>
      <w:lang w:val="en-US"/>
    </w:rPr>
  </w:style>
  <w:style w:type="paragraph" w:styleId="ad">
    <w:name w:val="List Paragraph"/>
    <w:basedOn w:val="a"/>
    <w:uiPriority w:val="34"/>
    <w:qFormat/>
    <w:rsid w:val="00127116"/>
    <w:pPr>
      <w:ind w:left="720"/>
      <w:contextualSpacing/>
    </w:pPr>
  </w:style>
  <w:style w:type="character" w:styleId="ae">
    <w:name w:val="Hyperlink"/>
    <w:basedOn w:val="a0"/>
    <w:uiPriority w:val="99"/>
    <w:unhideWhenUsed/>
    <w:rsid w:val="00A40548"/>
    <w:rPr>
      <w:color w:val="0563C1" w:themeColor="hyperlink"/>
      <w:u w:val="single"/>
    </w:rPr>
  </w:style>
  <w:style w:type="paragraph" w:styleId="af">
    <w:name w:val="annotation subject"/>
    <w:basedOn w:val="a9"/>
    <w:next w:val="a9"/>
    <w:link w:val="af0"/>
    <w:uiPriority w:val="99"/>
    <w:semiHidden/>
    <w:unhideWhenUsed/>
    <w:rsid w:val="00550648"/>
    <w:pPr>
      <w:spacing w:after="160"/>
    </w:pPr>
    <w:rPr>
      <w:rFonts w:asciiTheme="minorHAnsi" w:eastAsiaTheme="minorHAnsi" w:hAnsiTheme="minorHAnsi" w:cstheme="minorBidi"/>
      <w:b/>
      <w:bCs/>
    </w:rPr>
  </w:style>
  <w:style w:type="character" w:customStyle="1" w:styleId="af0">
    <w:name w:val="Тема примечания Знак"/>
    <w:basedOn w:val="aa"/>
    <w:link w:val="af"/>
    <w:uiPriority w:val="99"/>
    <w:semiHidden/>
    <w:rsid w:val="00550648"/>
    <w:rPr>
      <w:rFonts w:ascii="Calibri" w:eastAsia="Calibri" w:hAnsi="Calibri" w:cs="Times New Roman"/>
      <w:b/>
      <w:bCs/>
      <w:sz w:val="20"/>
      <w:szCs w:val="20"/>
    </w:rPr>
  </w:style>
  <w:style w:type="paragraph" w:customStyle="1" w:styleId="Default">
    <w:name w:val="Default"/>
    <w:rsid w:val="00BE72AA"/>
    <w:pPr>
      <w:autoSpaceDE w:val="0"/>
      <w:autoSpaceDN w:val="0"/>
      <w:adjustRightInd w:val="0"/>
      <w:spacing w:after="0" w:line="240" w:lineRule="auto"/>
    </w:pPr>
    <w:rPr>
      <w:rFonts w:ascii="Arial" w:hAnsi="Arial" w:cs="Arial"/>
      <w:color w:val="000000"/>
      <w:sz w:val="24"/>
      <w:szCs w:val="24"/>
    </w:rPr>
  </w:style>
  <w:style w:type="paragraph" w:styleId="af1">
    <w:name w:val="footnote text"/>
    <w:basedOn w:val="a"/>
    <w:link w:val="af2"/>
    <w:uiPriority w:val="99"/>
    <w:semiHidden/>
    <w:unhideWhenUsed/>
    <w:rsid w:val="00CE089E"/>
    <w:pPr>
      <w:spacing w:after="0" w:line="240" w:lineRule="auto"/>
    </w:pPr>
    <w:rPr>
      <w:sz w:val="20"/>
      <w:szCs w:val="20"/>
    </w:rPr>
  </w:style>
  <w:style w:type="character" w:customStyle="1" w:styleId="af2">
    <w:name w:val="Текст сноски Знак"/>
    <w:basedOn w:val="a0"/>
    <w:link w:val="af1"/>
    <w:uiPriority w:val="99"/>
    <w:semiHidden/>
    <w:rsid w:val="00CE089E"/>
    <w:rPr>
      <w:sz w:val="20"/>
      <w:szCs w:val="20"/>
    </w:rPr>
  </w:style>
  <w:style w:type="character" w:styleId="af3">
    <w:name w:val="footnote reference"/>
    <w:basedOn w:val="a0"/>
    <w:uiPriority w:val="99"/>
    <w:semiHidden/>
    <w:unhideWhenUsed/>
    <w:rsid w:val="00CE089E"/>
    <w:rPr>
      <w:vertAlign w:val="superscript"/>
    </w:rPr>
  </w:style>
  <w:style w:type="paragraph" w:styleId="af4">
    <w:name w:val="Revision"/>
    <w:hidden/>
    <w:uiPriority w:val="99"/>
    <w:semiHidden/>
    <w:rsid w:val="00AB5435"/>
    <w:pPr>
      <w:spacing w:after="0" w:line="240" w:lineRule="auto"/>
    </w:pPr>
  </w:style>
  <w:style w:type="table" w:styleId="1">
    <w:name w:val="Plain Table 1"/>
    <w:basedOn w:val="a1"/>
    <w:uiPriority w:val="41"/>
    <w:rsid w:val="00D26367"/>
    <w:pPr>
      <w:spacing w:after="0" w:line="240" w:lineRule="auto"/>
    </w:pPr>
    <w:rPr>
      <w:rFonts w:eastAsia="Times New Roman" w:cs="Times New Roman"/>
    </w:r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rFonts w:ascii="Calibri" w:hAnsi="Calibri" w:cs="Times New Roman"/>
        <w:b/>
        <w:bCs/>
      </w:rPr>
    </w:tblStylePr>
    <w:tblStylePr w:type="lastRow">
      <w:rPr>
        <w:rFonts w:ascii="Calibri" w:hAnsi="Calibri" w:cs="Times New Roman"/>
        <w:b/>
        <w:bCs/>
      </w:rPr>
      <w:tblPr/>
      <w:tcPr>
        <w:tcBorders>
          <w:top w:val="double" w:sz="4" w:space="0" w:color="BFBFBF" w:themeColor="background1" w:themeShade="BF"/>
        </w:tcBorders>
      </w:tcPr>
    </w:tblStylePr>
    <w:tblStylePr w:type="firstCol">
      <w:rPr>
        <w:rFonts w:ascii="Calibri" w:hAnsi="Calibri" w:cs="Times New Roman"/>
        <w:b/>
        <w:bCs/>
      </w:rPr>
    </w:tblStylePr>
    <w:tblStylePr w:type="lastCol">
      <w:rPr>
        <w:rFonts w:ascii="Calibri" w:hAnsi="Calibri" w:cs="Times New Roman"/>
        <w:b/>
        <w:bCs/>
      </w:rPr>
    </w:tblStylePr>
    <w:tblStylePr w:type="band1Vert">
      <w:rPr>
        <w:rFonts w:ascii="Calibri" w:hAnsi="Calibri" w:cs="Times New Roman"/>
      </w:rPr>
      <w:tblPr/>
      <w:tcPr>
        <w:shd w:val="clear" w:color="auto" w:fill="F2F2F2" w:themeFill="background1" w:themeFillShade="F2"/>
      </w:tcPr>
    </w:tblStylePr>
    <w:tblStylePr w:type="band1Horz">
      <w:rPr>
        <w:rFonts w:ascii="Calibri" w:hAnsi="Calibri" w:cs="Times New Roman"/>
      </w:rPr>
      <w:tblPr/>
      <w:tcPr>
        <w:shd w:val="clear" w:color="auto" w:fill="F2F2F2" w:themeFill="background1" w:themeFillShade="F2"/>
      </w:tcPr>
    </w:tblStylePr>
  </w:style>
  <w:style w:type="paragraph" w:styleId="3">
    <w:name w:val="Body Text 3"/>
    <w:basedOn w:val="a"/>
    <w:link w:val="30"/>
    <w:uiPriority w:val="99"/>
    <w:unhideWhenUsed/>
    <w:rsid w:val="00E15BEF"/>
    <w:pPr>
      <w:suppressAutoHyphens/>
      <w:spacing w:after="120" w:line="240" w:lineRule="auto"/>
    </w:pPr>
    <w:rPr>
      <w:rFonts w:ascii="Times New Roman" w:eastAsia="Times New Roman" w:hAnsi="Times New Roman" w:cs="Times New Roman"/>
      <w:sz w:val="16"/>
      <w:szCs w:val="16"/>
      <w:lang w:eastAsia="ar-SA"/>
    </w:rPr>
  </w:style>
  <w:style w:type="character" w:customStyle="1" w:styleId="30">
    <w:name w:val="Основной текст 3 Знак"/>
    <w:basedOn w:val="a0"/>
    <w:link w:val="3"/>
    <w:uiPriority w:val="99"/>
    <w:rsid w:val="00E15BEF"/>
    <w:rPr>
      <w:rFonts w:ascii="Times New Roman" w:eastAsia="Times New Roman" w:hAnsi="Times New Roman" w:cs="Times New Roman"/>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4455960">
      <w:bodyDiv w:val="1"/>
      <w:marLeft w:val="0"/>
      <w:marRight w:val="0"/>
      <w:marTop w:val="0"/>
      <w:marBottom w:val="0"/>
      <w:divBdr>
        <w:top w:val="none" w:sz="0" w:space="0" w:color="auto"/>
        <w:left w:val="none" w:sz="0" w:space="0" w:color="auto"/>
        <w:bottom w:val="none" w:sz="0" w:space="0" w:color="auto"/>
        <w:right w:val="none" w:sz="0" w:space="0" w:color="auto"/>
      </w:divBdr>
    </w:div>
    <w:div w:id="1568687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rosbankinsurance.ru/process_data_counterparties/"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isl xmlns:xsd="http://www.w3.org/2001/XMLSchema" xmlns:xsi="http://www.w3.org/2001/XMLSchema-instance" xmlns="http://www.boldonjames.com/2008/01/sie/internal/label" sislVersion="0" policy="bd5b5c17-ff0e-4a45-8ade-b1db9e1fb804" origin="userSelected">
  <element uid="id_classification_internalonly" value=""/>
  <element uid="d5a7e9b1-9ad8-4583-88e3-dd320b06c78c" value=""/>
</sisl>
</file>

<file path=customXml/item2.xml><?xml version="1.0" encoding="utf-8"?>
<WrappedLabelHistory xmlns:xsd="http://www.w3.org/2001/XMLSchema" xmlns:xsi="http://www.w3.org/2001/XMLSchema-instance" xmlns="http://www.boldonjames.com/2016/02/Classifier/internal/wrappedLabelHistory">
  <Value>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</Value>
</WrappedLabelHistory>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6CE4A4-24F2-4575-8548-A678B315FBC5}">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89255C2C-BAA9-4486-AC0E-1CC312608ADC}">
  <ds:schemaRefs>
    <ds:schemaRef ds:uri="http://www.w3.org/2001/XMLSchema"/>
    <ds:schemaRef ds:uri="http://www.boldonjames.com/2016/02/Classifier/internal/wrappedLabelHistory"/>
  </ds:schemaRefs>
</ds:datastoreItem>
</file>

<file path=customXml/itemProps3.xml><?xml version="1.0" encoding="utf-8"?>
<ds:datastoreItem xmlns:ds="http://schemas.openxmlformats.org/officeDocument/2006/customXml" ds:itemID="{ABC68C66-1AB4-4AFB-8B47-7340AAACF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670</Words>
  <Characters>3819</Characters>
  <Application>Microsoft Office Word</Application>
  <DocSecurity>0</DocSecurity>
  <Lines>31</Lines>
  <Paragraphs>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ROSBANK</Company>
  <LinksUpToDate>false</LinksUpToDate>
  <CharactersWithSpaces>4481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Eugeniy Patrakov</dc:creator>
  <cp:keywords>C1 - Internal  |kjdlkajldhas*C1*lkdlkhas|</cp:keywords>
  <dc:description>C1 - Internal  |kjdlkajldhas*C1*lkdlkhas|</dc:description>
  <cp:lastModifiedBy>Виктория  Иосифова</cp:lastModifiedBy>
  <cp:revision>2</cp:revision>
  <dcterms:created xsi:type="dcterms:W3CDTF">2025-10-30T13:41:00Z</dcterms:created>
  <dcterms:modified xsi:type="dcterms:W3CDTF">2025-10-30T13:41:00Z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638ddbc0-5d8b-4184-bd85-23b16bcc5af0</vt:lpwstr>
  </property>
  <property fmtid="{D5CDD505-2E9C-101B-9397-08002B2CF9AE}" pid="3" name="bjSaver">
    <vt:lpwstr>o4vtdsIZgedEz5tvh1pCj3UWquOG0Ez/</vt:lpwstr>
  </property>
  <property fmtid="{D5CDD505-2E9C-101B-9397-08002B2CF9AE}" pid="4" name="bjDocumentLabelXML">
    <vt:lpwstr>&lt;?xml version="1.0" encoding="us-ascii"?&gt;&lt;sisl xmlns:xsd="http://www.w3.org/2001/XMLSchema" xmlns:xsi="http://www.w3.org/2001/XMLSchema-instance" sislVersion="0" policy="bd5b5c17-ff0e-4a45-8ade-b1db9e1fb804" origin="userSelected" xmlns="http://www.boldonj</vt:lpwstr>
  </property>
  <property fmtid="{D5CDD505-2E9C-101B-9397-08002B2CF9AE}" pid="5" name="bjDocumentLabelXML-0">
    <vt:lpwstr>ames.com/2008/01/sie/internal/label"&gt;&lt;element uid="id_classification_internalonly" value="" /&gt;&lt;element uid="d5a7e9b1-9ad8-4583-88e3-dd320b06c78c" value="" /&gt;&lt;/sisl&gt;</vt:lpwstr>
  </property>
  <property fmtid="{D5CDD505-2E9C-101B-9397-08002B2CF9AE}" pid="6" name="bjLabelHistoryID">
    <vt:lpwstr>{89255C2C-BAA9-4486-AC0E-1CC312608ADC}</vt:lpwstr>
  </property>
  <property fmtid="{D5CDD505-2E9C-101B-9397-08002B2CF9AE}" pid="7" name="bjDocumentSecurityLabel">
    <vt:lpwstr>C1 | Внутренняя информация</vt:lpwstr>
  </property>
  <property fmtid="{D5CDD505-2E9C-101B-9397-08002B2CF9AE}" pid="8" name="SI-CLASSIFIER-LABEL0">
    <vt:lpwstr>/rCr+JtSFfxZ8fJnJZ9Yhs98uPhQ/236IiQkMqu/DAavjDTgdqoIyD1H8oXS+kxyVx0G7hQ9AngGmxndBRJ5MuuRfHXPGS3EWE3HiVpFomuY4OMmNLd6pZU3V1iJLQfQhYhD+U/YhFmeabARr7jZUrq7FE1SZzPovkNmwUTrThrkJDuojAliJxIs8PLMyiXI/U97HlVJrpXe0b4FlNIte3iHsABkx6aBqkqm6QDD/cG+nkjsbMjvuQvPJWG63lK</vt:lpwstr>
  </property>
  <property fmtid="{D5CDD505-2E9C-101B-9397-08002B2CF9AE}" pid="9" name="SI-CLASSIFIER-LABEL1">
    <vt:lpwstr>6Dd1zukKnm8W7sjTmcXv9q4MshXQkFAnzHghXFDVSlOU=</vt:lpwstr>
  </property>
</Properties>
</file>